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6E773B" w:rsidRDefault="006E773B" w:rsidP="006E773B">
      <w:pPr>
        <w:rPr>
          <w:rFonts w:ascii="Calibri" w:hAnsi="Calibri" w:cs="Calibri"/>
          <w:b/>
          <w:szCs w:val="22"/>
        </w:rPr>
      </w:pPr>
    </w:p>
    <w:p w:rsidR="006E773B" w:rsidRDefault="006E773B" w:rsidP="006E773B">
      <w:pPr>
        <w:jc w:val="center"/>
        <w:rPr>
          <w:rFonts w:ascii="Calibri" w:hAnsi="Calibri" w:cs="Calibri"/>
          <w:b/>
          <w:szCs w:val="22"/>
        </w:rPr>
      </w:pPr>
    </w:p>
    <w:p w:rsidR="007D0AEE" w:rsidRDefault="00A30EF9" w:rsidP="00A30EF9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CALL FOR NOMINATIONS FOR P</w:t>
      </w:r>
      <w:r w:rsidRPr="000F3F6C">
        <w:rPr>
          <w:rFonts w:ascii="Calibri" w:hAnsi="Calibri" w:cs="Calibri"/>
          <w:b/>
          <w:szCs w:val="22"/>
        </w:rPr>
        <w:t xml:space="preserve">OSITION ON </w:t>
      </w:r>
      <w:r>
        <w:rPr>
          <w:rFonts w:ascii="Calibri" w:hAnsi="Calibri" w:cs="Calibri"/>
          <w:b/>
          <w:szCs w:val="22"/>
        </w:rPr>
        <w:t>COUNCIL</w:t>
      </w:r>
    </w:p>
    <w:p w:rsidR="0013561C" w:rsidRDefault="0013561C" w:rsidP="00A30EF9">
      <w:pPr>
        <w:jc w:val="center"/>
        <w:rPr>
          <w:rFonts w:ascii="Calibri" w:hAnsi="Calibri" w:cs="Calibri"/>
          <w:b/>
          <w:szCs w:val="22"/>
        </w:rPr>
      </w:pPr>
    </w:p>
    <w:p w:rsidR="00A30EF9" w:rsidRDefault="0013561C" w:rsidP="00A30EF9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REPRESENTING</w:t>
      </w:r>
    </w:p>
    <w:p w:rsidR="00647D53" w:rsidRPr="000F3F6C" w:rsidRDefault="00647D53" w:rsidP="00A30EF9">
      <w:pPr>
        <w:jc w:val="center"/>
        <w:rPr>
          <w:rFonts w:ascii="Calibri" w:hAnsi="Calibri" w:cs="Calibri"/>
          <w:b/>
          <w:szCs w:val="22"/>
        </w:rPr>
      </w:pPr>
    </w:p>
    <w:p w:rsidR="00A30EF9" w:rsidRPr="000F3F6C" w:rsidRDefault="00A30EF9" w:rsidP="00A30EF9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EARLY CA</w:t>
      </w:r>
      <w:r w:rsidR="00130DC5">
        <w:rPr>
          <w:rFonts w:ascii="Calibri" w:hAnsi="Calibri" w:cs="Calibri"/>
          <w:b/>
          <w:szCs w:val="22"/>
        </w:rPr>
        <w:t>R</w:t>
      </w:r>
      <w:r>
        <w:rPr>
          <w:rFonts w:ascii="Calibri" w:hAnsi="Calibri" w:cs="Calibri"/>
          <w:b/>
          <w:szCs w:val="22"/>
        </w:rPr>
        <w:t>EER RESEARCHER</w:t>
      </w:r>
      <w:r w:rsidR="0013561C">
        <w:rPr>
          <w:rFonts w:ascii="Calibri" w:hAnsi="Calibri" w:cs="Calibri"/>
          <w:b/>
          <w:szCs w:val="22"/>
        </w:rPr>
        <w:t>S</w:t>
      </w:r>
    </w:p>
    <w:p w:rsidR="006E773B" w:rsidRDefault="006E773B" w:rsidP="006E773B">
      <w:pPr>
        <w:jc w:val="center"/>
        <w:rPr>
          <w:rFonts w:ascii="Calibri" w:hAnsi="Calibri" w:cs="Calibri"/>
          <w:b/>
          <w:szCs w:val="22"/>
        </w:rPr>
      </w:pPr>
    </w:p>
    <w:p w:rsidR="006E773B" w:rsidRPr="000F3F6C" w:rsidRDefault="006E773B" w:rsidP="006E773B">
      <w:pPr>
        <w:jc w:val="center"/>
        <w:rPr>
          <w:rFonts w:ascii="Calibri" w:hAnsi="Calibri" w:cs="Calibri"/>
          <w:b/>
          <w:szCs w:val="22"/>
        </w:rPr>
      </w:pPr>
      <w:r w:rsidRPr="000F3F6C">
        <w:rPr>
          <w:rFonts w:ascii="Calibri" w:hAnsi="Calibri" w:cs="Calibri"/>
          <w:b/>
          <w:szCs w:val="22"/>
        </w:rPr>
        <w:t>For a 3-year term</w:t>
      </w:r>
    </w:p>
    <w:p w:rsidR="006E773B" w:rsidRPr="000F3F6C" w:rsidRDefault="006E773B" w:rsidP="006E773B">
      <w:pPr>
        <w:jc w:val="center"/>
        <w:rPr>
          <w:rFonts w:ascii="Calibri" w:hAnsi="Calibri" w:cs="Calibri"/>
          <w:b/>
          <w:i/>
          <w:szCs w:val="22"/>
        </w:rPr>
      </w:pPr>
    </w:p>
    <w:p w:rsidR="006E773B" w:rsidRPr="000F3F6C" w:rsidRDefault="00A30EF9" w:rsidP="006E773B">
      <w:pPr>
        <w:autoSpaceDE w:val="0"/>
        <w:autoSpaceDN w:val="0"/>
        <w:adjustRightInd w:val="0"/>
        <w:ind w:right="-105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This is a new permanent role on Counc</w:t>
      </w:r>
      <w:r w:rsidR="00B24ABB">
        <w:rPr>
          <w:rFonts w:ascii="Calibri" w:hAnsi="Calibri" w:cs="Calibri"/>
          <w:szCs w:val="22"/>
        </w:rPr>
        <w:t>i</w:t>
      </w:r>
      <w:r>
        <w:rPr>
          <w:rFonts w:ascii="Calibri" w:hAnsi="Calibri" w:cs="Calibri"/>
          <w:szCs w:val="22"/>
        </w:rPr>
        <w:t>l</w:t>
      </w:r>
      <w:r w:rsidR="00B24ABB">
        <w:rPr>
          <w:rFonts w:ascii="Calibri" w:hAnsi="Calibri" w:cs="Calibri"/>
          <w:szCs w:val="22"/>
        </w:rPr>
        <w:t>.</w:t>
      </w:r>
    </w:p>
    <w:p w:rsidR="006E773B" w:rsidRPr="000F3F6C" w:rsidRDefault="006E773B" w:rsidP="006E773B">
      <w:pPr>
        <w:autoSpaceDE w:val="0"/>
        <w:autoSpaceDN w:val="0"/>
        <w:adjustRightInd w:val="0"/>
        <w:ind w:right="82" w:firstLine="7"/>
        <w:jc w:val="both"/>
        <w:rPr>
          <w:rFonts w:ascii="Calibri" w:hAnsi="Calibri" w:cs="Calibri"/>
          <w:szCs w:val="22"/>
        </w:rPr>
      </w:pPr>
    </w:p>
    <w:p w:rsidR="00A30EF9" w:rsidRDefault="00A30EF9" w:rsidP="00A30EF9">
      <w:pPr>
        <w:pStyle w:val="Heading2"/>
        <w:spacing w:before="0" w:line="240" w:lineRule="atLeas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Role of all </w:t>
      </w:r>
      <w:proofErr w:type="spellStart"/>
      <w:r>
        <w:rPr>
          <w:rFonts w:ascii="Calibri" w:hAnsi="Calibri" w:cs="Calibri"/>
          <w:szCs w:val="22"/>
        </w:rPr>
        <w:t>Councillors</w:t>
      </w:r>
      <w:proofErr w:type="spellEnd"/>
    </w:p>
    <w:p w:rsidR="00A30EF9" w:rsidRDefault="00A30EF9" w:rsidP="00A30EF9">
      <w:pPr>
        <w:tabs>
          <w:tab w:val="left" w:pos="342"/>
        </w:tabs>
        <w:ind w:left="1418"/>
        <w:rPr>
          <w:rFonts w:ascii="Calibri" w:hAnsi="Calibri" w:cs="Calibri"/>
          <w:szCs w:val="22"/>
        </w:rPr>
      </w:pPr>
    </w:p>
    <w:p w:rsidR="001C1842" w:rsidRPr="0032453E" w:rsidRDefault="001C1842" w:rsidP="00AF6056">
      <w:pPr>
        <w:rPr>
          <w:rFonts w:ascii="Calibri Light" w:hAnsi="Calibri Light"/>
          <w:b/>
        </w:rPr>
      </w:pPr>
      <w:r w:rsidRPr="0032453E">
        <w:rPr>
          <w:rFonts w:ascii="Calibri Light" w:hAnsi="Calibri Light"/>
          <w:b/>
        </w:rPr>
        <w:t xml:space="preserve">All </w:t>
      </w:r>
      <w:proofErr w:type="spellStart"/>
      <w:r w:rsidRPr="0032453E">
        <w:rPr>
          <w:rFonts w:ascii="Calibri Light" w:hAnsi="Calibri Light"/>
          <w:b/>
        </w:rPr>
        <w:t>Councillors</w:t>
      </w:r>
      <w:proofErr w:type="spellEnd"/>
      <w:r w:rsidRPr="0032453E">
        <w:rPr>
          <w:rFonts w:ascii="Calibri Light" w:hAnsi="Calibri Light"/>
          <w:b/>
        </w:rPr>
        <w:t xml:space="preserve"> must have:</w:t>
      </w:r>
    </w:p>
    <w:p w:rsidR="001C1842" w:rsidRPr="001C1842" w:rsidRDefault="001C1842" w:rsidP="001C1842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1C1842">
        <w:rPr>
          <w:rFonts w:ascii="Calibri Light" w:hAnsi="Calibri Light"/>
        </w:rPr>
        <w:t>Strategic perspective, vision</w:t>
      </w:r>
    </w:p>
    <w:p w:rsidR="001C1842" w:rsidRPr="001C1842" w:rsidRDefault="001C1842" w:rsidP="001C1842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1C1842">
        <w:rPr>
          <w:rFonts w:ascii="Calibri Light" w:hAnsi="Calibri Light"/>
        </w:rPr>
        <w:t>Mana, integrity, courage, passion for Society</w:t>
      </w:r>
    </w:p>
    <w:p w:rsidR="001C1842" w:rsidRPr="001C1842" w:rsidRDefault="001C1842" w:rsidP="001C1842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1C1842">
        <w:rPr>
          <w:rFonts w:ascii="Calibri Light" w:hAnsi="Calibri Light"/>
        </w:rPr>
        <w:t>Emotional intelligence, listening skills, openness</w:t>
      </w:r>
    </w:p>
    <w:p w:rsidR="001C1842" w:rsidRPr="001C1842" w:rsidRDefault="001C1842" w:rsidP="001C1842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1C1842">
        <w:rPr>
          <w:rFonts w:ascii="Calibri Light" w:hAnsi="Calibri Light"/>
        </w:rPr>
        <w:t>Network of value to Society</w:t>
      </w:r>
    </w:p>
    <w:p w:rsidR="001C1842" w:rsidRPr="001C1842" w:rsidRDefault="001C1842" w:rsidP="001C1842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1C1842">
        <w:rPr>
          <w:rFonts w:ascii="Calibri Light" w:hAnsi="Calibri Light"/>
        </w:rPr>
        <w:t>Governance understanding</w:t>
      </w:r>
    </w:p>
    <w:p w:rsidR="001C1842" w:rsidRPr="001C1842" w:rsidRDefault="001C1842" w:rsidP="001C1842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1C1842">
        <w:rPr>
          <w:rFonts w:ascii="Calibri Light" w:hAnsi="Calibri Light"/>
        </w:rPr>
        <w:t>Criticality</w:t>
      </w:r>
    </w:p>
    <w:p w:rsidR="001C1842" w:rsidRPr="001C1842" w:rsidRDefault="001C1842" w:rsidP="001C1842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1C1842">
        <w:rPr>
          <w:rFonts w:ascii="Calibri Light" w:hAnsi="Calibri Light"/>
        </w:rPr>
        <w:t>Appreciation across research/scholarship/ innovation</w:t>
      </w:r>
    </w:p>
    <w:p w:rsidR="001C1842" w:rsidRDefault="001C1842" w:rsidP="00AF6056"/>
    <w:p w:rsidR="001C1842" w:rsidRDefault="001C1842" w:rsidP="00AF6056"/>
    <w:p w:rsidR="001C1842" w:rsidRPr="00647D53" w:rsidRDefault="001C1842" w:rsidP="001C1842">
      <w:pPr>
        <w:rPr>
          <w:rFonts w:ascii="Calibri Light" w:hAnsi="Calibri Light"/>
          <w:b/>
        </w:rPr>
      </w:pPr>
      <w:r w:rsidRPr="00647D53">
        <w:rPr>
          <w:rFonts w:ascii="Calibri Light" w:hAnsi="Calibri Light"/>
          <w:b/>
        </w:rPr>
        <w:t>Level of commitment</w:t>
      </w:r>
    </w:p>
    <w:p w:rsidR="001C1842" w:rsidRDefault="001C1842" w:rsidP="001C1842">
      <w:pPr>
        <w:rPr>
          <w:rFonts w:ascii="Calibri Light" w:hAnsi="Calibri Light"/>
        </w:rPr>
      </w:pPr>
    </w:p>
    <w:p w:rsidR="001C1842" w:rsidRDefault="001C1842" w:rsidP="001C1842">
      <w:pPr>
        <w:rPr>
          <w:rFonts w:ascii="Calibri Light" w:hAnsi="Calibri Light"/>
        </w:rPr>
      </w:pPr>
      <w:r w:rsidRPr="0032453E">
        <w:rPr>
          <w:rFonts w:ascii="Calibri Light" w:hAnsi="Calibri Light"/>
        </w:rPr>
        <w:t xml:space="preserve">The Council meets typically </w:t>
      </w:r>
      <w:proofErr w:type="gramStart"/>
      <w:r w:rsidRPr="0032453E">
        <w:rPr>
          <w:rFonts w:ascii="Calibri Light" w:hAnsi="Calibri Light"/>
        </w:rPr>
        <w:t>6</w:t>
      </w:r>
      <w:proofErr w:type="gramEnd"/>
      <w:r w:rsidRPr="0032453E">
        <w:rPr>
          <w:rFonts w:ascii="Calibri Light" w:hAnsi="Calibri Light"/>
        </w:rPr>
        <w:t xml:space="preserve"> or 7 times annually.  In association with </w:t>
      </w:r>
      <w:proofErr w:type="gramStart"/>
      <w:r w:rsidRPr="0032453E">
        <w:rPr>
          <w:rFonts w:ascii="Calibri Light" w:hAnsi="Calibri Light"/>
        </w:rPr>
        <w:t>Council</w:t>
      </w:r>
      <w:proofErr w:type="gramEnd"/>
      <w:r w:rsidRPr="0032453E">
        <w:rPr>
          <w:rFonts w:ascii="Calibri Light" w:hAnsi="Calibri Light"/>
        </w:rPr>
        <w:t xml:space="preserve"> meetings there may be other activities. </w:t>
      </w:r>
      <w:proofErr w:type="gramStart"/>
      <w:r w:rsidRPr="0032453E">
        <w:rPr>
          <w:rFonts w:ascii="Calibri Light" w:hAnsi="Calibri Light"/>
        </w:rPr>
        <w:t>Hence</w:t>
      </w:r>
      <w:proofErr w:type="gramEnd"/>
      <w:r w:rsidRPr="0032453E">
        <w:rPr>
          <w:rFonts w:ascii="Calibri Light" w:hAnsi="Calibri Light"/>
        </w:rPr>
        <w:t xml:space="preserve"> two of the meetings each require two days of commitment and the other Council meetings </w:t>
      </w:r>
      <w:r>
        <w:rPr>
          <w:rFonts w:ascii="Calibri Light" w:hAnsi="Calibri Light"/>
        </w:rPr>
        <w:t xml:space="preserve">normally </w:t>
      </w:r>
      <w:r w:rsidRPr="0032453E">
        <w:rPr>
          <w:rFonts w:ascii="Calibri Light" w:hAnsi="Calibri Light"/>
        </w:rPr>
        <w:t xml:space="preserve">one day.  </w:t>
      </w:r>
      <w:proofErr w:type="spellStart"/>
      <w:r w:rsidRPr="0032453E">
        <w:rPr>
          <w:rFonts w:ascii="Calibri Light" w:hAnsi="Calibri Light"/>
        </w:rPr>
        <w:t>Councillors</w:t>
      </w:r>
      <w:proofErr w:type="spellEnd"/>
      <w:r w:rsidRPr="0032453E">
        <w:rPr>
          <w:rFonts w:ascii="Calibri Light" w:hAnsi="Calibri Light"/>
        </w:rPr>
        <w:t xml:space="preserve"> also host Research </w:t>
      </w:r>
      <w:proofErr w:type="spellStart"/>
      <w:r w:rsidRPr="0032453E">
        <w:rPr>
          <w:rFonts w:ascii="Calibri Light" w:hAnsi="Calibri Light"/>
        </w:rPr>
        <w:t>Honours</w:t>
      </w:r>
      <w:proofErr w:type="spellEnd"/>
      <w:r w:rsidRPr="0032453E">
        <w:rPr>
          <w:rFonts w:ascii="Calibri Light" w:hAnsi="Calibri Light"/>
        </w:rPr>
        <w:t xml:space="preserve"> </w:t>
      </w:r>
      <w:proofErr w:type="spellStart"/>
      <w:proofErr w:type="gramStart"/>
      <w:r w:rsidRPr="0032453E">
        <w:rPr>
          <w:rFonts w:ascii="Calibri Light" w:hAnsi="Calibri Light"/>
        </w:rPr>
        <w:t>Aotearoa</w:t>
      </w:r>
      <w:proofErr w:type="spellEnd"/>
      <w:r w:rsidRPr="0032453E">
        <w:rPr>
          <w:rFonts w:ascii="Calibri Light" w:hAnsi="Calibri Light"/>
        </w:rPr>
        <w:t xml:space="preserve"> which</w:t>
      </w:r>
      <w:proofErr w:type="gramEnd"/>
      <w:r w:rsidRPr="0032453E">
        <w:rPr>
          <w:rFonts w:ascii="Calibri Light" w:hAnsi="Calibri Light"/>
        </w:rPr>
        <w:t xml:space="preserve"> takes about another day.  </w:t>
      </w:r>
      <w:r>
        <w:rPr>
          <w:rFonts w:ascii="Calibri Light" w:hAnsi="Calibri Light"/>
        </w:rPr>
        <w:t xml:space="preserve">New </w:t>
      </w:r>
      <w:proofErr w:type="spellStart"/>
      <w:r>
        <w:rPr>
          <w:rFonts w:ascii="Calibri Light" w:hAnsi="Calibri Light"/>
        </w:rPr>
        <w:t>Councillors</w:t>
      </w:r>
      <w:proofErr w:type="spellEnd"/>
      <w:r>
        <w:rPr>
          <w:rFonts w:ascii="Calibri Light" w:hAnsi="Calibri Light"/>
        </w:rPr>
        <w:t xml:space="preserve"> also have a one-day induction. </w:t>
      </w:r>
      <w:r w:rsidRPr="0032453E">
        <w:rPr>
          <w:rFonts w:ascii="Calibri Light" w:hAnsi="Calibri Light"/>
        </w:rPr>
        <w:t xml:space="preserve">With the necessary reading time, the minimum core time requirement is about </w:t>
      </w:r>
      <w:r>
        <w:rPr>
          <w:rFonts w:ascii="Calibri Light" w:hAnsi="Calibri Light"/>
        </w:rPr>
        <w:t>100-</w:t>
      </w:r>
      <w:r w:rsidRPr="0032453E">
        <w:rPr>
          <w:rFonts w:ascii="Calibri Light" w:hAnsi="Calibri Light"/>
        </w:rPr>
        <w:t>120 hours (</w:t>
      </w:r>
      <w:r>
        <w:rPr>
          <w:rFonts w:ascii="Calibri Light" w:hAnsi="Calibri Light"/>
        </w:rPr>
        <w:t>12-</w:t>
      </w:r>
      <w:r w:rsidRPr="0032453E">
        <w:rPr>
          <w:rFonts w:ascii="Calibri Light" w:hAnsi="Calibri Light"/>
        </w:rPr>
        <w:t>15 days).</w:t>
      </w:r>
      <w:r>
        <w:rPr>
          <w:rFonts w:ascii="Calibri Light" w:hAnsi="Calibri Light"/>
        </w:rPr>
        <w:t xml:space="preserve"> </w:t>
      </w:r>
    </w:p>
    <w:p w:rsidR="001C1842" w:rsidRPr="0032453E" w:rsidRDefault="001C1842" w:rsidP="001C1842">
      <w:pPr>
        <w:rPr>
          <w:rFonts w:ascii="Calibri Light" w:hAnsi="Calibri Light"/>
        </w:rPr>
      </w:pPr>
    </w:p>
    <w:p w:rsidR="001C1842" w:rsidRPr="0032453E" w:rsidRDefault="001C1842" w:rsidP="001C1842">
      <w:pPr>
        <w:rPr>
          <w:rFonts w:ascii="Calibri Light" w:hAnsi="Calibri Light"/>
        </w:rPr>
      </w:pPr>
      <w:r w:rsidRPr="0032453E">
        <w:rPr>
          <w:rFonts w:ascii="Calibri Light" w:hAnsi="Calibri Light"/>
        </w:rPr>
        <w:t xml:space="preserve">Additionally, </w:t>
      </w:r>
      <w:proofErr w:type="spellStart"/>
      <w:r w:rsidRPr="0032453E">
        <w:rPr>
          <w:rFonts w:ascii="Calibri Light" w:hAnsi="Calibri Light"/>
        </w:rPr>
        <w:t>Councillors</w:t>
      </w:r>
      <w:proofErr w:type="spellEnd"/>
      <w:r w:rsidRPr="0032453E">
        <w:rPr>
          <w:rFonts w:ascii="Calibri Light" w:hAnsi="Calibri Light"/>
        </w:rPr>
        <w:t xml:space="preserve"> </w:t>
      </w:r>
      <w:proofErr w:type="gramStart"/>
      <w:r w:rsidRPr="0032453E">
        <w:rPr>
          <w:rFonts w:ascii="Calibri Light" w:hAnsi="Calibri Light"/>
        </w:rPr>
        <w:t>may be called</w:t>
      </w:r>
      <w:proofErr w:type="gramEnd"/>
      <w:r w:rsidRPr="0032453E">
        <w:rPr>
          <w:rFonts w:ascii="Calibri Light" w:hAnsi="Calibri Light"/>
        </w:rPr>
        <w:t xml:space="preserve"> on to serve on specific working groups, to host public lectures or speakers in their locality, or to represent the Society from time to time. Such work tends to come in </w:t>
      </w:r>
      <w:proofErr w:type="gramStart"/>
      <w:r w:rsidRPr="0032453E">
        <w:rPr>
          <w:rFonts w:ascii="Calibri Light" w:hAnsi="Calibri Light"/>
        </w:rPr>
        <w:t>small time</w:t>
      </w:r>
      <w:proofErr w:type="gramEnd"/>
      <w:r w:rsidRPr="0032453E">
        <w:rPr>
          <w:rFonts w:ascii="Calibri Light" w:hAnsi="Calibri Light"/>
        </w:rPr>
        <w:t xml:space="preserve"> slots, but may take up to a further </w:t>
      </w:r>
      <w:r>
        <w:rPr>
          <w:rFonts w:ascii="Calibri Light" w:hAnsi="Calibri Light"/>
        </w:rPr>
        <w:t>25-</w:t>
      </w:r>
      <w:r w:rsidRPr="0032453E">
        <w:rPr>
          <w:rFonts w:ascii="Calibri Light" w:hAnsi="Calibri Light"/>
        </w:rPr>
        <w:t>40 hours per year</w:t>
      </w:r>
      <w:r>
        <w:rPr>
          <w:rFonts w:ascii="Calibri Light" w:hAnsi="Calibri Light"/>
        </w:rPr>
        <w:t>, some of it outside business hours</w:t>
      </w:r>
      <w:r w:rsidRPr="0032453E">
        <w:rPr>
          <w:rFonts w:ascii="Calibri Light" w:hAnsi="Calibri Light"/>
        </w:rPr>
        <w:t xml:space="preserve">. </w:t>
      </w:r>
    </w:p>
    <w:p w:rsidR="001C1842" w:rsidRPr="0032453E" w:rsidRDefault="001C1842" w:rsidP="001C1842">
      <w:pPr>
        <w:rPr>
          <w:rFonts w:ascii="Calibri Light" w:hAnsi="Calibri Light"/>
        </w:rPr>
      </w:pPr>
    </w:p>
    <w:p w:rsidR="001C1842" w:rsidRPr="0032453E" w:rsidRDefault="001C1842" w:rsidP="001C1842">
      <w:pPr>
        <w:rPr>
          <w:rFonts w:ascii="Calibri Light" w:hAnsi="Calibri Light"/>
        </w:rPr>
      </w:pPr>
      <w:proofErr w:type="spellStart"/>
      <w:r w:rsidRPr="0032453E">
        <w:rPr>
          <w:rFonts w:ascii="Calibri Light" w:hAnsi="Calibri Light"/>
        </w:rPr>
        <w:t>Councillors</w:t>
      </w:r>
      <w:proofErr w:type="spellEnd"/>
      <w:r w:rsidRPr="0032453E">
        <w:rPr>
          <w:rFonts w:ascii="Calibri Light" w:hAnsi="Calibri Light"/>
        </w:rPr>
        <w:t xml:space="preserve"> work as volunteers, and whilst their reasonable travel and accommodation costs, </w:t>
      </w:r>
      <w:r>
        <w:rPr>
          <w:rFonts w:ascii="Calibri Light" w:hAnsi="Calibri Light"/>
        </w:rPr>
        <w:t xml:space="preserve">public liability </w:t>
      </w:r>
      <w:r w:rsidRPr="0032453E">
        <w:rPr>
          <w:rFonts w:ascii="Calibri Light" w:hAnsi="Calibri Light"/>
        </w:rPr>
        <w:t>a</w:t>
      </w:r>
      <w:r>
        <w:rPr>
          <w:rFonts w:ascii="Calibri Light" w:hAnsi="Calibri Light"/>
        </w:rPr>
        <w:t>n</w:t>
      </w:r>
      <w:r w:rsidRPr="0032453E">
        <w:rPr>
          <w:rFonts w:ascii="Calibri Light" w:hAnsi="Calibri Light"/>
        </w:rPr>
        <w:t xml:space="preserve">d </w:t>
      </w:r>
      <w:r>
        <w:rPr>
          <w:rFonts w:ascii="Calibri Light" w:hAnsi="Calibri Light"/>
        </w:rPr>
        <w:t xml:space="preserve">professional </w:t>
      </w:r>
      <w:r w:rsidRPr="0032453E">
        <w:rPr>
          <w:rFonts w:ascii="Calibri Light" w:hAnsi="Calibri Light"/>
        </w:rPr>
        <w:t xml:space="preserve">indemnity insurance costs </w:t>
      </w:r>
      <w:proofErr w:type="gramStart"/>
      <w:r w:rsidRPr="0032453E">
        <w:rPr>
          <w:rFonts w:ascii="Calibri Light" w:hAnsi="Calibri Light"/>
        </w:rPr>
        <w:t>are met</w:t>
      </w:r>
      <w:proofErr w:type="gramEnd"/>
      <w:r w:rsidRPr="0032453E">
        <w:rPr>
          <w:rFonts w:ascii="Calibri Light" w:hAnsi="Calibri Light"/>
        </w:rPr>
        <w:t>, there is no honorarium or other payment for their service.</w:t>
      </w:r>
    </w:p>
    <w:p w:rsidR="001C1842" w:rsidRDefault="001C1842" w:rsidP="00AF6056">
      <w:r w:rsidRPr="0032453E">
        <w:br w:type="page"/>
      </w:r>
    </w:p>
    <w:p w:rsidR="001C1842" w:rsidRPr="0032453E" w:rsidRDefault="001C1842" w:rsidP="00AF6056">
      <w:pPr>
        <w:rPr>
          <w:rFonts w:ascii="Calibri Light" w:hAnsi="Calibri Light"/>
        </w:rPr>
      </w:pPr>
    </w:p>
    <w:p w:rsidR="006E773B" w:rsidRDefault="006E773B" w:rsidP="006E773B">
      <w:pPr>
        <w:spacing w:line="240" w:lineRule="atLeast"/>
        <w:rPr>
          <w:rFonts w:ascii="Calibri" w:hAnsi="Calibri" w:cs="Calibri"/>
          <w:szCs w:val="22"/>
        </w:rPr>
      </w:pPr>
    </w:p>
    <w:p w:rsidR="006E773B" w:rsidRPr="00B91697" w:rsidRDefault="006E773B" w:rsidP="006E773B">
      <w:pPr>
        <w:spacing w:line="240" w:lineRule="atLeast"/>
        <w:rPr>
          <w:rFonts w:ascii="Calibri" w:hAnsi="Calibri" w:cs="Calibri"/>
          <w:i/>
          <w:szCs w:val="22"/>
        </w:rPr>
      </w:pPr>
    </w:p>
    <w:p w:rsidR="006E773B" w:rsidRDefault="006E773B" w:rsidP="006E773B">
      <w:pPr>
        <w:pStyle w:val="Heading2"/>
        <w:spacing w:before="0" w:line="240" w:lineRule="atLeast"/>
        <w:rPr>
          <w:rFonts w:ascii="Calibri" w:hAnsi="Calibri" w:cs="Calibri"/>
          <w:szCs w:val="22"/>
        </w:rPr>
      </w:pPr>
    </w:p>
    <w:p w:rsidR="006E773B" w:rsidRPr="000F3F6C" w:rsidRDefault="006E773B" w:rsidP="00647D53">
      <w:pPr>
        <w:tabs>
          <w:tab w:val="left" w:pos="342"/>
        </w:tabs>
        <w:rPr>
          <w:rFonts w:ascii="Calibri" w:hAnsi="Calibri" w:cs="Calibri"/>
          <w:szCs w:val="22"/>
        </w:rPr>
      </w:pPr>
    </w:p>
    <w:p w:rsidR="006E773B" w:rsidRPr="00894914" w:rsidRDefault="006E773B" w:rsidP="006E773B">
      <w:pPr>
        <w:ind w:right="-59"/>
        <w:jc w:val="center"/>
        <w:rPr>
          <w:rFonts w:ascii="Calibri" w:hAnsi="Calibri" w:cs="Calibri"/>
          <w:b/>
          <w:sz w:val="28"/>
          <w:szCs w:val="28"/>
        </w:rPr>
      </w:pPr>
      <w:r w:rsidRPr="00894914">
        <w:rPr>
          <w:rFonts w:ascii="Calibri" w:hAnsi="Calibri" w:cs="Calibri"/>
          <w:b/>
          <w:sz w:val="28"/>
          <w:szCs w:val="28"/>
        </w:rPr>
        <w:t>Nomination Form</w:t>
      </w:r>
      <w:r>
        <w:rPr>
          <w:rFonts w:ascii="Calibri" w:hAnsi="Calibri" w:cs="Calibri"/>
          <w:b/>
          <w:sz w:val="28"/>
          <w:szCs w:val="28"/>
        </w:rPr>
        <w:t xml:space="preserve"> for position </w:t>
      </w:r>
      <w:r w:rsidR="0013561C">
        <w:rPr>
          <w:rFonts w:ascii="Calibri" w:hAnsi="Calibri" w:cs="Calibri"/>
          <w:b/>
          <w:sz w:val="28"/>
          <w:szCs w:val="28"/>
        </w:rPr>
        <w:t>representing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4127CC">
        <w:rPr>
          <w:rFonts w:ascii="Calibri" w:hAnsi="Calibri" w:cs="Calibri"/>
          <w:b/>
          <w:sz w:val="28"/>
          <w:szCs w:val="28"/>
        </w:rPr>
        <w:t>Early Career Researcher</w:t>
      </w:r>
      <w:r w:rsidR="0013561C">
        <w:rPr>
          <w:rFonts w:ascii="Calibri" w:hAnsi="Calibri" w:cs="Calibri"/>
          <w:b/>
          <w:sz w:val="28"/>
          <w:szCs w:val="28"/>
        </w:rPr>
        <w:t>s</w:t>
      </w:r>
      <w:bookmarkStart w:id="0" w:name="_GoBack"/>
      <w:bookmarkEnd w:id="0"/>
    </w:p>
    <w:p w:rsidR="006E773B" w:rsidRDefault="006E773B" w:rsidP="006E773B">
      <w:pPr>
        <w:ind w:right="-59"/>
        <w:rPr>
          <w:rFonts w:ascii="Calibri" w:hAnsi="Calibri" w:cs="Calibri"/>
          <w:szCs w:val="22"/>
        </w:rPr>
      </w:pPr>
    </w:p>
    <w:p w:rsidR="006E773B" w:rsidRPr="00894914" w:rsidRDefault="006E773B" w:rsidP="006E773B">
      <w:pPr>
        <w:ind w:right="-59"/>
        <w:jc w:val="center"/>
        <w:rPr>
          <w:rFonts w:ascii="Calibri" w:hAnsi="Calibri" w:cs="Calibri"/>
          <w:b/>
          <w:szCs w:val="22"/>
        </w:rPr>
      </w:pPr>
      <w:r w:rsidRPr="00894914">
        <w:rPr>
          <w:rFonts w:ascii="Calibri" w:hAnsi="Calibri" w:cs="Calibri"/>
          <w:b/>
          <w:szCs w:val="22"/>
        </w:rPr>
        <w:t xml:space="preserve">Please note that each nomination by an Individual Member (Fellow, Companion, </w:t>
      </w:r>
      <w:r w:rsidR="00647D53">
        <w:rPr>
          <w:rFonts w:ascii="Calibri" w:hAnsi="Calibri" w:cs="Calibri"/>
          <w:b/>
          <w:szCs w:val="22"/>
        </w:rPr>
        <w:t xml:space="preserve">Professional </w:t>
      </w:r>
      <w:r w:rsidRPr="00894914">
        <w:rPr>
          <w:rFonts w:ascii="Calibri" w:hAnsi="Calibri" w:cs="Calibri"/>
          <w:b/>
          <w:szCs w:val="22"/>
        </w:rPr>
        <w:t>Member</w:t>
      </w:r>
      <w:r w:rsidR="00647D53">
        <w:rPr>
          <w:rFonts w:ascii="Calibri" w:hAnsi="Calibri" w:cs="Calibri"/>
          <w:b/>
          <w:szCs w:val="22"/>
        </w:rPr>
        <w:t xml:space="preserve">, </w:t>
      </w:r>
      <w:proofErr w:type="gramStart"/>
      <w:r w:rsidR="00647D53">
        <w:rPr>
          <w:rFonts w:ascii="Calibri" w:hAnsi="Calibri" w:cs="Calibri"/>
          <w:b/>
          <w:szCs w:val="22"/>
        </w:rPr>
        <w:t>Associate</w:t>
      </w:r>
      <w:proofErr w:type="gramEnd"/>
      <w:r w:rsidR="00647D53">
        <w:rPr>
          <w:rFonts w:ascii="Calibri" w:hAnsi="Calibri" w:cs="Calibri"/>
          <w:b/>
          <w:szCs w:val="22"/>
        </w:rPr>
        <w:t xml:space="preserve"> Member</w:t>
      </w:r>
      <w:r w:rsidRPr="00894914">
        <w:rPr>
          <w:rFonts w:ascii="Calibri" w:hAnsi="Calibri" w:cs="Calibri"/>
          <w:b/>
          <w:szCs w:val="22"/>
        </w:rPr>
        <w:t xml:space="preserve">) must be seconded by </w:t>
      </w:r>
      <w:r w:rsidR="008D6E31">
        <w:rPr>
          <w:rFonts w:ascii="Calibri" w:hAnsi="Calibri" w:cs="Calibri"/>
          <w:b/>
          <w:szCs w:val="22"/>
        </w:rPr>
        <w:t>one</w:t>
      </w:r>
      <w:r w:rsidRPr="00894914">
        <w:rPr>
          <w:rFonts w:ascii="Calibri" w:hAnsi="Calibri" w:cs="Calibri"/>
          <w:b/>
          <w:szCs w:val="22"/>
        </w:rPr>
        <w:t xml:space="preserve"> other </w:t>
      </w:r>
      <w:r w:rsidR="008D6E31">
        <w:rPr>
          <w:rFonts w:ascii="Calibri" w:hAnsi="Calibri" w:cs="Calibri"/>
          <w:b/>
          <w:szCs w:val="22"/>
        </w:rPr>
        <w:t>Individual Member</w:t>
      </w:r>
      <w:r w:rsidRPr="00894914">
        <w:rPr>
          <w:rFonts w:ascii="Calibri" w:hAnsi="Calibri" w:cs="Calibri"/>
          <w:b/>
          <w:szCs w:val="22"/>
        </w:rPr>
        <w:t>.</w:t>
      </w:r>
    </w:p>
    <w:p w:rsidR="006E773B" w:rsidRPr="000F3F6C" w:rsidRDefault="006E773B" w:rsidP="006E773B">
      <w:pPr>
        <w:ind w:right="-59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ind w:right="-59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ind w:right="-59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>1.</w:t>
      </w:r>
      <w:r w:rsidRPr="000F3F6C">
        <w:rPr>
          <w:rFonts w:ascii="Calibri" w:hAnsi="Calibri" w:cs="Calibri"/>
          <w:szCs w:val="22"/>
        </w:rPr>
        <w:tab/>
        <w:t>Nominee Title and Full Name</w:t>
      </w:r>
    </w:p>
    <w:p w:rsidR="006E773B" w:rsidRPr="000F3F6C" w:rsidRDefault="006E773B" w:rsidP="006E773B">
      <w:pPr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1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  <w:t>Address</w:t>
      </w:r>
    </w:p>
    <w:p w:rsidR="006E773B" w:rsidRPr="000F3F6C" w:rsidRDefault="006E773B" w:rsidP="006E773B">
      <w:pPr>
        <w:tabs>
          <w:tab w:val="left" w:pos="138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1380"/>
          <w:tab w:val="left" w:pos="5380"/>
        </w:tabs>
        <w:ind w:right="-5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>Tel. No:</w:t>
      </w:r>
    </w:p>
    <w:p w:rsidR="006E773B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</w:r>
    </w:p>
    <w:p w:rsidR="006E773B" w:rsidRPr="000F3F6C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>Email:</w:t>
      </w:r>
    </w:p>
    <w:p w:rsidR="006E773B" w:rsidRPr="000F3F6C" w:rsidRDefault="006E773B" w:rsidP="006E773B">
      <w:pPr>
        <w:tabs>
          <w:tab w:val="left" w:pos="1380"/>
          <w:tab w:val="left" w:pos="5380"/>
        </w:tabs>
        <w:ind w:right="-59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1380"/>
          <w:tab w:val="left" w:pos="5380"/>
        </w:tabs>
        <w:ind w:right="-59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>2.</w:t>
      </w:r>
      <w:r w:rsidRPr="000F3F6C">
        <w:rPr>
          <w:rFonts w:ascii="Calibri" w:hAnsi="Calibri" w:cs="Calibri"/>
          <w:szCs w:val="22"/>
        </w:rPr>
        <w:tab/>
        <w:t>Nominated by</w:t>
      </w:r>
    </w:p>
    <w:p w:rsidR="006E773B" w:rsidRPr="000F3F6C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1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  <w:t>Address</w:t>
      </w:r>
    </w:p>
    <w:p w:rsidR="006E773B" w:rsidRPr="000F3F6C" w:rsidRDefault="006E773B" w:rsidP="006E773B">
      <w:pPr>
        <w:tabs>
          <w:tab w:val="left" w:pos="138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1380"/>
          <w:tab w:val="left" w:pos="5380"/>
        </w:tabs>
        <w:ind w:right="-5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>Tel. No:</w:t>
      </w:r>
    </w:p>
    <w:p w:rsidR="006E773B" w:rsidRPr="000F3F6C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</w:r>
    </w:p>
    <w:p w:rsidR="006E773B" w:rsidRPr="000F3F6C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  <w:t>Email:</w:t>
      </w:r>
    </w:p>
    <w:p w:rsidR="006E773B" w:rsidRDefault="006E773B" w:rsidP="006E773B">
      <w:pPr>
        <w:tabs>
          <w:tab w:val="left" w:pos="1380"/>
          <w:tab w:val="left" w:pos="5380"/>
        </w:tabs>
        <w:ind w:left="360" w:right="-59"/>
        <w:rPr>
          <w:rFonts w:ascii="Calibri" w:hAnsi="Calibri" w:cs="Calibri"/>
          <w:szCs w:val="22"/>
        </w:rPr>
      </w:pPr>
    </w:p>
    <w:p w:rsidR="006E773B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Pr="000F3F6C">
        <w:rPr>
          <w:rFonts w:ascii="Calibri" w:hAnsi="Calibri" w:cs="Calibri"/>
          <w:szCs w:val="22"/>
        </w:rPr>
        <w:t>.</w:t>
      </w:r>
      <w:r w:rsidRPr="000F3F6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Seconded </w:t>
      </w:r>
      <w:r w:rsidRPr="000F3F6C">
        <w:rPr>
          <w:rFonts w:ascii="Calibri" w:hAnsi="Calibri" w:cs="Calibri"/>
          <w:szCs w:val="22"/>
        </w:rPr>
        <w:t>by</w:t>
      </w:r>
    </w:p>
    <w:p w:rsidR="006E773B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894914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894914">
        <w:rPr>
          <w:rFonts w:ascii="Calibri" w:hAnsi="Calibri" w:cs="Calibri"/>
          <w:szCs w:val="22"/>
          <w:u w:val="single"/>
        </w:rPr>
        <w:t>Seconder 1</w:t>
      </w:r>
    </w:p>
    <w:p w:rsidR="006E773B" w:rsidRPr="000F3F6C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1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  <w:t>Address</w:t>
      </w:r>
    </w:p>
    <w:p w:rsidR="006E773B" w:rsidRPr="000F3F6C" w:rsidRDefault="006E773B" w:rsidP="006E773B">
      <w:pPr>
        <w:tabs>
          <w:tab w:val="left" w:pos="138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1380"/>
          <w:tab w:val="left" w:pos="5380"/>
        </w:tabs>
        <w:ind w:right="-5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>Tel. No:</w:t>
      </w:r>
    </w:p>
    <w:p w:rsidR="006E773B" w:rsidRPr="000F3F6C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</w:r>
    </w:p>
    <w:p w:rsidR="006E773B" w:rsidRPr="000F3F6C" w:rsidRDefault="006E773B" w:rsidP="006E773B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  <w:t>Email:</w:t>
      </w:r>
    </w:p>
    <w:p w:rsidR="006E773B" w:rsidRDefault="006E773B" w:rsidP="006E773B">
      <w:pPr>
        <w:tabs>
          <w:tab w:val="left" w:pos="1380"/>
          <w:tab w:val="left" w:pos="5380"/>
        </w:tabs>
        <w:ind w:left="360" w:right="-59"/>
        <w:rPr>
          <w:rFonts w:ascii="Calibri" w:hAnsi="Calibri" w:cs="Calibri"/>
          <w:szCs w:val="22"/>
        </w:rPr>
      </w:pPr>
    </w:p>
    <w:p w:rsidR="006E773B" w:rsidRPr="000F3F6C" w:rsidRDefault="006E773B" w:rsidP="008D6E31">
      <w:pPr>
        <w:tabs>
          <w:tab w:val="left" w:pos="1380"/>
          <w:tab w:val="left" w:pos="5380"/>
        </w:tabs>
        <w:ind w:left="560" w:right="-59" w:hanging="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:rsidR="006E773B" w:rsidRPr="000F3F6C" w:rsidRDefault="006E773B" w:rsidP="006E773B">
      <w:pPr>
        <w:tabs>
          <w:tab w:val="left" w:pos="1380"/>
          <w:tab w:val="left" w:pos="5380"/>
        </w:tabs>
        <w:ind w:left="360" w:right="-59"/>
        <w:rPr>
          <w:rFonts w:ascii="Calibri" w:hAnsi="Calibri" w:cs="Calibri"/>
          <w:szCs w:val="22"/>
        </w:rPr>
      </w:pPr>
    </w:p>
    <w:p w:rsidR="006E773B" w:rsidRDefault="006E773B" w:rsidP="006E773B">
      <w:pPr>
        <w:tabs>
          <w:tab w:val="left" w:pos="567"/>
          <w:tab w:val="left" w:pos="1380"/>
          <w:tab w:val="left" w:pos="5380"/>
        </w:tabs>
        <w:ind w:left="560" w:hanging="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C67070">
        <w:rPr>
          <w:rFonts w:ascii="Arial" w:hAnsi="Arial" w:cs="Arial"/>
          <w:sz w:val="20"/>
        </w:rPr>
        <w:t>Nominee</w:t>
      </w:r>
      <w:r>
        <w:rPr>
          <w:rFonts w:ascii="Arial" w:hAnsi="Arial" w:cs="Arial"/>
          <w:sz w:val="20"/>
        </w:rPr>
        <w:t xml:space="preserve"> statement (a maximum of 500 words including addressing the role description). Please send your wording as an email to </w:t>
      </w:r>
      <w:hyperlink r:id="rId8" w:history="1">
        <w:r>
          <w:rPr>
            <w:rStyle w:val="Hyperlink"/>
            <w:rFonts w:ascii="Arial" w:hAnsi="Arial" w:cs="Arial"/>
            <w:sz w:val="20"/>
          </w:rPr>
          <w:t>gill.sutherland@royalsociety.org.nz</w:t>
        </w:r>
      </w:hyperlink>
    </w:p>
    <w:p w:rsidR="006E773B" w:rsidRDefault="006E773B" w:rsidP="006E773B">
      <w:pPr>
        <w:tabs>
          <w:tab w:val="left" w:pos="567"/>
          <w:tab w:val="left" w:pos="1380"/>
          <w:tab w:val="left" w:pos="5380"/>
        </w:tabs>
        <w:ind w:left="560" w:hanging="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6E773B" w:rsidRDefault="006E773B" w:rsidP="006E773B">
      <w:pPr>
        <w:tabs>
          <w:tab w:val="left" w:pos="1380"/>
          <w:tab w:val="left" w:pos="5380"/>
        </w:tabs>
        <w:ind w:left="360"/>
        <w:rPr>
          <w:rFonts w:ascii="Arial" w:hAnsi="Arial" w:cs="Arial"/>
          <w:sz w:val="20"/>
        </w:rPr>
      </w:pPr>
    </w:p>
    <w:p w:rsidR="006E773B" w:rsidRDefault="006E773B" w:rsidP="006E773B">
      <w:pPr>
        <w:tabs>
          <w:tab w:val="left" w:pos="709"/>
          <w:tab w:val="left" w:pos="851"/>
          <w:tab w:val="left" w:pos="1380"/>
          <w:tab w:val="left" w:pos="53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      Please send a jpg photo of the nominee to </w:t>
      </w:r>
      <w:hyperlink r:id="rId9" w:history="1">
        <w:r>
          <w:rPr>
            <w:rStyle w:val="Hyperlink"/>
            <w:rFonts w:ascii="Arial" w:hAnsi="Arial" w:cs="Arial"/>
            <w:sz w:val="20"/>
          </w:rPr>
          <w:t>gill.sutherland@royalsociety.org.nz</w:t>
        </w:r>
      </w:hyperlink>
      <w:r>
        <w:rPr>
          <w:rFonts w:ascii="Arial" w:hAnsi="Arial" w:cs="Arial"/>
          <w:sz w:val="20"/>
        </w:rPr>
        <w:t>.</w:t>
      </w:r>
    </w:p>
    <w:p w:rsidR="006E773B" w:rsidRDefault="006E773B" w:rsidP="006E773B">
      <w:pPr>
        <w:rPr>
          <w:b/>
        </w:rPr>
      </w:pPr>
    </w:p>
    <w:p w:rsidR="006E773B" w:rsidRDefault="006E773B" w:rsidP="006E773B">
      <w:pPr>
        <w:rPr>
          <w:b/>
        </w:rPr>
      </w:pPr>
      <w:r>
        <w:t>6. The statutory documents applicable are as below</w:t>
      </w:r>
      <w:r>
        <w:rPr>
          <w:b/>
        </w:rPr>
        <w:t>:</w:t>
      </w:r>
    </w:p>
    <w:p w:rsidR="006E773B" w:rsidRDefault="006E773B" w:rsidP="006E773B">
      <w:pPr>
        <w:rPr>
          <w:b/>
        </w:rPr>
      </w:pPr>
    </w:p>
    <w:p w:rsidR="00B24ABB" w:rsidRPr="006D640A" w:rsidRDefault="00B24ABB" w:rsidP="00B24ABB">
      <w:pPr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6D640A">
        <w:rPr>
          <w:rFonts w:asciiTheme="majorHAnsi" w:hAnsiTheme="majorHAnsi" w:cs="Arial"/>
          <w:sz w:val="20"/>
          <w:szCs w:val="20"/>
        </w:rPr>
        <w:t>Royal Society of New Zealand Act 1997, amended in 2012</w:t>
      </w:r>
    </w:p>
    <w:p w:rsidR="00B24ABB" w:rsidRPr="006D640A" w:rsidRDefault="00B24ABB" w:rsidP="00B24ABB">
      <w:pPr>
        <w:ind w:left="720"/>
        <w:rPr>
          <w:rFonts w:asciiTheme="majorHAnsi" w:hAnsiTheme="majorHAnsi" w:cs="Arial"/>
          <w:sz w:val="20"/>
          <w:szCs w:val="20"/>
        </w:rPr>
      </w:pPr>
      <w:r w:rsidRPr="009A1C2A">
        <w:rPr>
          <w:rStyle w:val="Hyperlink"/>
          <w:rFonts w:asciiTheme="majorHAnsi" w:hAnsiTheme="majorHAnsi" w:cs="Arial"/>
          <w:sz w:val="20"/>
          <w:szCs w:val="20"/>
        </w:rPr>
        <w:t>https://royalsociety.org.nz/who-we-are/our-act/</w:t>
      </w:r>
    </w:p>
    <w:p w:rsidR="00B24ABB" w:rsidRPr="006D640A" w:rsidRDefault="00B24ABB" w:rsidP="00B24ABB">
      <w:pPr>
        <w:rPr>
          <w:rFonts w:asciiTheme="majorHAnsi" w:hAnsiTheme="majorHAnsi" w:cs="Arial"/>
          <w:sz w:val="20"/>
          <w:szCs w:val="20"/>
        </w:rPr>
      </w:pPr>
    </w:p>
    <w:p w:rsidR="00B24ABB" w:rsidRPr="006D640A" w:rsidRDefault="00B24ABB" w:rsidP="00B24ABB">
      <w:pPr>
        <w:numPr>
          <w:ilvl w:val="0"/>
          <w:numId w:val="1"/>
        </w:numPr>
        <w:outlineLvl w:val="0"/>
        <w:rPr>
          <w:rFonts w:asciiTheme="majorHAnsi" w:hAnsiTheme="majorHAnsi" w:cs="Arial"/>
          <w:bCs/>
          <w:kern w:val="36"/>
          <w:sz w:val="20"/>
          <w:szCs w:val="20"/>
          <w:lang w:eastAsia="en-NZ"/>
        </w:rPr>
      </w:pPr>
      <w:r w:rsidRPr="006D640A">
        <w:rPr>
          <w:rFonts w:asciiTheme="majorHAnsi" w:hAnsiTheme="majorHAnsi" w:cs="Arial"/>
          <w:bCs/>
          <w:kern w:val="36"/>
          <w:sz w:val="20"/>
          <w:szCs w:val="20"/>
          <w:lang w:eastAsia="en-NZ"/>
        </w:rPr>
        <w:t>Royal Society of New Zealand General Rules</w:t>
      </w:r>
    </w:p>
    <w:p w:rsidR="00B24ABB" w:rsidRPr="006D640A" w:rsidRDefault="00B24ABB" w:rsidP="00B24ABB">
      <w:pPr>
        <w:ind w:left="720"/>
        <w:rPr>
          <w:rFonts w:asciiTheme="majorHAnsi" w:hAnsiTheme="majorHAnsi" w:cs="Arial"/>
          <w:sz w:val="20"/>
          <w:szCs w:val="20"/>
        </w:rPr>
      </w:pPr>
      <w:r w:rsidRPr="009A1C2A">
        <w:rPr>
          <w:rStyle w:val="Hyperlink"/>
          <w:rFonts w:asciiTheme="majorHAnsi" w:hAnsiTheme="majorHAnsi" w:cs="Arial"/>
          <w:sz w:val="20"/>
          <w:szCs w:val="20"/>
        </w:rPr>
        <w:t>https://royalsociety.org.nz/who-we-are/our-rules-and-codes/general-rules/royal-society-of-new-zealand/</w:t>
      </w:r>
    </w:p>
    <w:p w:rsidR="00B24ABB" w:rsidRPr="006D640A" w:rsidRDefault="00B24ABB" w:rsidP="00B24ABB">
      <w:pPr>
        <w:rPr>
          <w:rFonts w:asciiTheme="majorHAnsi" w:hAnsiTheme="majorHAnsi" w:cs="Arial"/>
          <w:sz w:val="20"/>
          <w:szCs w:val="20"/>
        </w:rPr>
      </w:pPr>
    </w:p>
    <w:p w:rsidR="00B24ABB" w:rsidRPr="006D640A" w:rsidRDefault="00B24ABB" w:rsidP="00B24ABB">
      <w:pPr>
        <w:pStyle w:val="Heading1"/>
        <w:numPr>
          <w:ilvl w:val="0"/>
          <w:numId w:val="1"/>
        </w:numPr>
        <w:spacing w:before="0" w:after="0"/>
        <w:rPr>
          <w:rFonts w:asciiTheme="majorHAnsi" w:hAnsiTheme="majorHAnsi"/>
          <w:sz w:val="20"/>
          <w:szCs w:val="20"/>
        </w:rPr>
      </w:pPr>
      <w:r w:rsidRPr="006D640A">
        <w:rPr>
          <w:rFonts w:asciiTheme="majorHAnsi" w:hAnsiTheme="majorHAnsi"/>
          <w:sz w:val="20"/>
          <w:szCs w:val="20"/>
        </w:rPr>
        <w:t>Royal Society of New Zealand Code of Professional Standards and Ethics</w:t>
      </w:r>
    </w:p>
    <w:p w:rsidR="00B24ABB" w:rsidRPr="006D640A" w:rsidRDefault="00B24ABB" w:rsidP="00B24ABB">
      <w:pPr>
        <w:pStyle w:val="Heading1"/>
        <w:spacing w:before="0" w:after="0"/>
        <w:ind w:left="720"/>
        <w:rPr>
          <w:rFonts w:asciiTheme="majorHAnsi" w:hAnsiTheme="majorHAnsi"/>
          <w:b/>
          <w:sz w:val="20"/>
          <w:szCs w:val="20"/>
        </w:rPr>
      </w:pPr>
      <w:r w:rsidRPr="009A1C2A">
        <w:rPr>
          <w:rStyle w:val="Hyperlink"/>
          <w:rFonts w:asciiTheme="majorHAnsi" w:hAnsiTheme="majorHAnsi"/>
          <w:sz w:val="20"/>
          <w:szCs w:val="20"/>
        </w:rPr>
        <w:t>https://royalsociety.org.nz/who-we-are/our-rules-and-codes/code-of-professional-standards-and-ethics/</w:t>
      </w:r>
    </w:p>
    <w:p w:rsidR="006E773B" w:rsidRDefault="006E773B" w:rsidP="006E773B">
      <w:pPr>
        <w:pStyle w:val="Heading1"/>
        <w:spacing w:before="0" w:after="0"/>
        <w:ind w:left="720"/>
        <w:rPr>
          <w:b/>
          <w:sz w:val="22"/>
          <w:szCs w:val="22"/>
        </w:rPr>
      </w:pPr>
    </w:p>
    <w:p w:rsidR="006E773B" w:rsidRDefault="006E773B" w:rsidP="006E773B">
      <w:pPr>
        <w:rPr>
          <w:lang w:val="en-GB" w:eastAsia="en-NZ"/>
        </w:rPr>
      </w:pPr>
    </w:p>
    <w:p w:rsidR="006E773B" w:rsidRDefault="006E773B" w:rsidP="006E773B">
      <w:pPr>
        <w:tabs>
          <w:tab w:val="left" w:pos="1380"/>
          <w:tab w:val="left" w:pos="5380"/>
        </w:tabs>
        <w:ind w:left="560" w:hanging="560"/>
        <w:rPr>
          <w:rFonts w:ascii="Arial" w:hAnsi="Arial" w:cs="Arial"/>
          <w:sz w:val="20"/>
        </w:rPr>
      </w:pPr>
    </w:p>
    <w:p w:rsidR="006E773B" w:rsidRDefault="006E773B" w:rsidP="006E773B">
      <w:pPr>
        <w:tabs>
          <w:tab w:val="left" w:pos="1380"/>
          <w:tab w:val="left" w:pos="5380"/>
          <w:tab w:val="left" w:pos="8980"/>
        </w:tabs>
        <w:ind w:left="560" w:hanging="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The Nominee is a Financial Member of the Royal Society of New Zealand (Please check)</w:t>
      </w:r>
      <w:r>
        <w:rPr>
          <w:rFonts w:ascii="Arial" w:hAnsi="Arial" w:cs="Arial"/>
          <w:sz w:val="20"/>
        </w:rPr>
        <w:tab/>
      </w:r>
    </w:p>
    <w:p w:rsidR="006E773B" w:rsidRDefault="006E773B" w:rsidP="006E773B">
      <w:pPr>
        <w:tabs>
          <w:tab w:val="left" w:pos="8980"/>
        </w:tabs>
        <w:ind w:left="560" w:hanging="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E773B" w:rsidRDefault="006E773B" w:rsidP="006E773B">
      <w:pPr>
        <w:tabs>
          <w:tab w:val="left" w:pos="8500"/>
        </w:tabs>
        <w:rPr>
          <w:rFonts w:ascii="Arial" w:hAnsi="Arial" w:cs="Arial"/>
          <w:sz w:val="20"/>
        </w:rPr>
      </w:pPr>
    </w:p>
    <w:p w:rsidR="006E773B" w:rsidRDefault="006E773B" w:rsidP="006E773B">
      <w:pPr>
        <w:tabs>
          <w:tab w:val="left" w:pos="8980"/>
        </w:tabs>
        <w:ind w:left="560" w:hanging="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The Nominee has read the role description and is prepared to make the required commitment. (Please check)</w:t>
      </w:r>
      <w:r>
        <w:rPr>
          <w:rFonts w:ascii="Arial" w:hAnsi="Arial" w:cs="Arial"/>
          <w:sz w:val="20"/>
        </w:rPr>
        <w:tab/>
      </w:r>
    </w:p>
    <w:p w:rsidR="006E773B" w:rsidRDefault="006E773B" w:rsidP="006E773B">
      <w:pPr>
        <w:tabs>
          <w:tab w:val="left" w:pos="8980"/>
        </w:tabs>
        <w:ind w:left="560" w:hanging="5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E773B" w:rsidRDefault="006E773B" w:rsidP="006E773B">
      <w:pPr>
        <w:tabs>
          <w:tab w:val="left" w:pos="8500"/>
        </w:tabs>
        <w:ind w:left="560" w:hanging="560"/>
        <w:rPr>
          <w:rFonts w:ascii="Arial" w:hAnsi="Arial" w:cs="Arial"/>
          <w:sz w:val="20"/>
        </w:rPr>
      </w:pPr>
    </w:p>
    <w:p w:rsidR="006E773B" w:rsidRPr="000F3F6C" w:rsidRDefault="006E773B" w:rsidP="006E773B">
      <w:pPr>
        <w:tabs>
          <w:tab w:val="left" w:pos="6220"/>
          <w:tab w:val="left" w:pos="850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6220"/>
          <w:tab w:val="left" w:pos="850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4820"/>
          <w:tab w:val="left" w:pos="8500"/>
        </w:tabs>
        <w:ind w:left="56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  <w:t>Signed by nominator or designated person</w:t>
      </w:r>
    </w:p>
    <w:p w:rsidR="006E773B" w:rsidRPr="000F3F6C" w:rsidRDefault="006E773B" w:rsidP="006E773B">
      <w:pPr>
        <w:tabs>
          <w:tab w:val="left" w:pos="4820"/>
          <w:tab w:val="left" w:pos="8500"/>
        </w:tabs>
        <w:ind w:left="560" w:right="-59" w:hanging="560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4820"/>
          <w:tab w:val="left" w:pos="8500"/>
        </w:tabs>
        <w:ind w:left="560" w:right="-59" w:hanging="560"/>
        <w:jc w:val="right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  <w:t xml:space="preserve"> </w:t>
      </w:r>
      <w:r w:rsidRPr="000F3F6C">
        <w:rPr>
          <w:rFonts w:ascii="Calibri" w:hAnsi="Calibri" w:cs="Calibri"/>
          <w:szCs w:val="22"/>
          <w:u w:val="single"/>
        </w:rPr>
        <w:t>_________________________________________</w:t>
      </w:r>
    </w:p>
    <w:p w:rsidR="006E773B" w:rsidRPr="000F3F6C" w:rsidRDefault="006E773B" w:rsidP="006E773B">
      <w:pPr>
        <w:tabs>
          <w:tab w:val="left" w:pos="4820"/>
          <w:tab w:val="left" w:pos="8500"/>
        </w:tabs>
        <w:ind w:left="560" w:right="-59" w:hanging="560"/>
        <w:rPr>
          <w:rFonts w:ascii="Calibri" w:hAnsi="Calibri" w:cs="Calibri"/>
          <w:szCs w:val="22"/>
        </w:rPr>
      </w:pPr>
    </w:p>
    <w:p w:rsidR="00B24ABB" w:rsidRDefault="006E773B" w:rsidP="00B24ABB">
      <w:pPr>
        <w:tabs>
          <w:tab w:val="left" w:pos="4820"/>
          <w:tab w:val="left" w:pos="8500"/>
        </w:tabs>
        <w:ind w:left="4320" w:right="-59" w:hanging="560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  <w:t xml:space="preserve">Designation </w:t>
      </w:r>
      <w:r w:rsidR="00B24ABB">
        <w:rPr>
          <w:rFonts w:ascii="Calibri" w:hAnsi="Calibri" w:cs="Calibri"/>
          <w:szCs w:val="22"/>
        </w:rPr>
        <w:t xml:space="preserve">  </w:t>
      </w:r>
    </w:p>
    <w:p w:rsidR="00B24ABB" w:rsidRDefault="00B24ABB" w:rsidP="00B24ABB">
      <w:pPr>
        <w:tabs>
          <w:tab w:val="left" w:pos="4820"/>
          <w:tab w:val="left" w:pos="8500"/>
        </w:tabs>
        <w:ind w:left="4320" w:right="-59" w:hanging="560"/>
        <w:rPr>
          <w:rFonts w:ascii="Calibri" w:hAnsi="Calibri" w:cs="Calibri"/>
          <w:szCs w:val="22"/>
        </w:rPr>
      </w:pPr>
    </w:p>
    <w:p w:rsidR="00B24ABB" w:rsidRDefault="00B24ABB" w:rsidP="00B24ABB">
      <w:pPr>
        <w:tabs>
          <w:tab w:val="left" w:pos="4820"/>
          <w:tab w:val="left" w:pos="8500"/>
        </w:tabs>
        <w:ind w:left="4320" w:right="-59" w:hanging="560"/>
        <w:rPr>
          <w:rFonts w:ascii="Calibri" w:hAnsi="Calibri" w:cs="Calibri"/>
          <w:szCs w:val="22"/>
        </w:rPr>
      </w:pPr>
    </w:p>
    <w:p w:rsidR="006E773B" w:rsidRPr="000F3F6C" w:rsidRDefault="00B24ABB" w:rsidP="00B24ABB">
      <w:pPr>
        <w:tabs>
          <w:tab w:val="left" w:pos="4820"/>
          <w:tab w:val="left" w:pos="8500"/>
        </w:tabs>
        <w:ind w:left="4320" w:right="-59" w:hanging="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6E773B" w:rsidRPr="000F3F6C">
        <w:rPr>
          <w:rFonts w:ascii="Calibri" w:hAnsi="Calibri" w:cs="Calibri"/>
          <w:szCs w:val="22"/>
          <w:u w:val="single"/>
        </w:rPr>
        <w:t>______________________________</w:t>
      </w:r>
    </w:p>
    <w:p w:rsidR="006E773B" w:rsidRPr="000F3F6C" w:rsidRDefault="006E773B" w:rsidP="006E773B">
      <w:pPr>
        <w:tabs>
          <w:tab w:val="left" w:pos="4820"/>
          <w:tab w:val="left" w:pos="8500"/>
        </w:tabs>
        <w:ind w:left="560" w:right="-59" w:hanging="560"/>
        <w:rPr>
          <w:rFonts w:ascii="Calibri" w:hAnsi="Calibri" w:cs="Calibri"/>
          <w:szCs w:val="22"/>
        </w:rPr>
      </w:pPr>
    </w:p>
    <w:p w:rsidR="00B24ABB" w:rsidRDefault="006E773B" w:rsidP="006E773B">
      <w:pPr>
        <w:tabs>
          <w:tab w:val="left" w:pos="4820"/>
          <w:tab w:val="left" w:pos="8500"/>
        </w:tabs>
        <w:ind w:left="560" w:right="-59" w:hanging="560"/>
        <w:jc w:val="right"/>
        <w:rPr>
          <w:rFonts w:ascii="Calibri" w:hAnsi="Calibri" w:cs="Calibri"/>
          <w:szCs w:val="22"/>
        </w:rPr>
      </w:pPr>
      <w:r w:rsidRPr="000F3F6C">
        <w:rPr>
          <w:rFonts w:ascii="Calibri" w:hAnsi="Calibri" w:cs="Calibri"/>
          <w:szCs w:val="22"/>
        </w:rPr>
        <w:tab/>
      </w:r>
      <w:r w:rsidRPr="000F3F6C">
        <w:rPr>
          <w:rFonts w:ascii="Calibri" w:hAnsi="Calibri" w:cs="Calibri"/>
          <w:szCs w:val="22"/>
        </w:rPr>
        <w:tab/>
      </w:r>
    </w:p>
    <w:p w:rsidR="00B24ABB" w:rsidRDefault="00B24ABB" w:rsidP="006E773B">
      <w:pPr>
        <w:tabs>
          <w:tab w:val="left" w:pos="4820"/>
          <w:tab w:val="left" w:pos="8500"/>
        </w:tabs>
        <w:ind w:left="560" w:right="-59" w:hanging="560"/>
        <w:jc w:val="right"/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tabs>
          <w:tab w:val="left" w:pos="4820"/>
          <w:tab w:val="left" w:pos="8500"/>
        </w:tabs>
        <w:ind w:left="560" w:right="-59" w:hanging="560"/>
        <w:jc w:val="right"/>
        <w:rPr>
          <w:rFonts w:ascii="Calibri" w:hAnsi="Calibri" w:cs="Calibri"/>
          <w:szCs w:val="22"/>
          <w:u w:val="single"/>
        </w:rPr>
      </w:pPr>
      <w:r w:rsidRPr="000F3F6C">
        <w:rPr>
          <w:rFonts w:ascii="Calibri" w:hAnsi="Calibri" w:cs="Calibri"/>
          <w:szCs w:val="22"/>
        </w:rPr>
        <w:t xml:space="preserve">Date </w:t>
      </w:r>
      <w:r w:rsidRPr="000F3F6C">
        <w:rPr>
          <w:rFonts w:ascii="Calibri" w:hAnsi="Calibri" w:cs="Calibri"/>
          <w:szCs w:val="22"/>
          <w:u w:val="single"/>
        </w:rPr>
        <w:t xml:space="preserve"> ____________________________________</w:t>
      </w:r>
    </w:p>
    <w:p w:rsidR="006E773B" w:rsidRPr="000F3F6C" w:rsidRDefault="006E773B" w:rsidP="006E773B">
      <w:pPr>
        <w:tabs>
          <w:tab w:val="left" w:pos="4820"/>
          <w:tab w:val="left" w:pos="8500"/>
        </w:tabs>
        <w:ind w:left="560" w:right="-59" w:hanging="560"/>
        <w:rPr>
          <w:rFonts w:ascii="Calibri" w:hAnsi="Calibri" w:cs="Calibri"/>
          <w:szCs w:val="22"/>
          <w:u w:val="single"/>
        </w:rPr>
      </w:pPr>
    </w:p>
    <w:p w:rsidR="006E773B" w:rsidRPr="000F3F6C" w:rsidRDefault="006E773B" w:rsidP="006E773B">
      <w:pPr>
        <w:rPr>
          <w:rFonts w:ascii="Calibri" w:hAnsi="Calibri" w:cs="Calibri"/>
          <w:szCs w:val="22"/>
        </w:rPr>
      </w:pPr>
    </w:p>
    <w:p w:rsidR="006E773B" w:rsidRPr="000F3F6C" w:rsidRDefault="006E773B" w:rsidP="006E773B">
      <w:pPr>
        <w:rPr>
          <w:rFonts w:ascii="Calibri" w:hAnsi="Calibri" w:cs="Calibri"/>
          <w:szCs w:val="22"/>
        </w:rPr>
      </w:pPr>
      <w:bookmarkStart w:id="1" w:name="bkmsignoff"/>
      <w:r w:rsidRPr="000F3F6C">
        <w:rPr>
          <w:rFonts w:ascii="Calibri" w:hAnsi="Calibri" w:cs="Calibri"/>
          <w:szCs w:val="22"/>
        </w:rPr>
        <w:t xml:space="preserve"> </w:t>
      </w:r>
      <w:bookmarkEnd w:id="1"/>
      <w:r w:rsidRPr="000F3F6C">
        <w:rPr>
          <w:rFonts w:ascii="Calibri" w:hAnsi="Calibri" w:cs="Calibri"/>
          <w:szCs w:val="22"/>
        </w:rPr>
        <w:t xml:space="preserve"> </w:t>
      </w:r>
    </w:p>
    <w:p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3B" w:rsidRDefault="006E773B" w:rsidP="0000015E">
      <w:r>
        <w:separator/>
      </w:r>
    </w:p>
  </w:endnote>
  <w:endnote w:type="continuationSeparator" w:id="0">
    <w:p w:rsidR="006E773B" w:rsidRDefault="006E773B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:rsidTr="00AF6962">
      <w:tc>
        <w:tcPr>
          <w:tcW w:w="9776" w:type="dxa"/>
          <w:shd w:val="clear" w:color="auto" w:fill="auto"/>
        </w:tcPr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3B" w:rsidRDefault="006E773B" w:rsidP="0000015E">
      <w:r>
        <w:separator/>
      </w:r>
    </w:p>
  </w:footnote>
  <w:footnote w:type="continuationSeparator" w:id="0">
    <w:p w:rsidR="006E773B" w:rsidRDefault="006E773B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5E" w:rsidRDefault="006366A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999"/>
    <w:multiLevelType w:val="hybridMultilevel"/>
    <w:tmpl w:val="D9F40E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376E"/>
    <w:multiLevelType w:val="hybridMultilevel"/>
    <w:tmpl w:val="F5EA9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B50"/>
    <w:multiLevelType w:val="hybridMultilevel"/>
    <w:tmpl w:val="193C8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A0A22"/>
    <w:multiLevelType w:val="hybridMultilevel"/>
    <w:tmpl w:val="E166ADCA"/>
    <w:lvl w:ilvl="0" w:tplc="04090019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413EE"/>
    <w:multiLevelType w:val="hybridMultilevel"/>
    <w:tmpl w:val="8F042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B"/>
    <w:rsid w:val="0000015E"/>
    <w:rsid w:val="00065E09"/>
    <w:rsid w:val="00067E87"/>
    <w:rsid w:val="00130DC5"/>
    <w:rsid w:val="0013561C"/>
    <w:rsid w:val="001C1842"/>
    <w:rsid w:val="00237C94"/>
    <w:rsid w:val="002E2B7F"/>
    <w:rsid w:val="00405AD4"/>
    <w:rsid w:val="004127CC"/>
    <w:rsid w:val="006366A5"/>
    <w:rsid w:val="00647D53"/>
    <w:rsid w:val="006E773B"/>
    <w:rsid w:val="007D0AEE"/>
    <w:rsid w:val="008D6E31"/>
    <w:rsid w:val="00A30EF9"/>
    <w:rsid w:val="00AB3243"/>
    <w:rsid w:val="00AF23C6"/>
    <w:rsid w:val="00B24ABB"/>
    <w:rsid w:val="00C67070"/>
    <w:rsid w:val="00E17EA3"/>
    <w:rsid w:val="00E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B55AEE"/>
  <w15:chartTrackingRefBased/>
  <w15:docId w15:val="{F8A2C754-6600-458A-A8CE-37A23A89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3B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73B"/>
    <w:pPr>
      <w:keepNext/>
      <w:spacing w:before="240" w:after="240"/>
      <w:outlineLvl w:val="0"/>
    </w:pPr>
    <w:rPr>
      <w:rFonts w:cs="Arial"/>
      <w:bCs/>
      <w:kern w:val="32"/>
      <w:sz w:val="28"/>
      <w:szCs w:val="32"/>
      <w:lang w:val="en-GB" w:eastAsia="en-NZ"/>
    </w:rPr>
  </w:style>
  <w:style w:type="paragraph" w:styleId="Heading2">
    <w:name w:val="heading 2"/>
    <w:basedOn w:val="Normal"/>
    <w:next w:val="Normal"/>
    <w:link w:val="Heading2Char"/>
    <w:unhideWhenUsed/>
    <w:qFormat/>
    <w:rsid w:val="00065E09"/>
    <w:pPr>
      <w:keepNext/>
      <w:keepLines/>
      <w:spacing w:before="40"/>
      <w:outlineLvl w:val="1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773B"/>
    <w:rPr>
      <w:rFonts w:ascii="Times New Roman" w:eastAsia="Times New Roman" w:hAnsi="Times New Roman" w:cs="Arial"/>
      <w:bCs/>
      <w:kern w:val="32"/>
      <w:sz w:val="28"/>
      <w:szCs w:val="32"/>
      <w:lang w:val="en-GB"/>
    </w:rPr>
  </w:style>
  <w:style w:type="character" w:styleId="Hyperlink">
    <w:name w:val="Hyperlink"/>
    <w:rsid w:val="006E77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EF9"/>
    <w:pPr>
      <w:spacing w:before="100" w:beforeAutospacing="1" w:after="100" w:afterAutospacing="1"/>
    </w:pPr>
    <w:rPr>
      <w:sz w:val="24"/>
      <w:lang w:val="en-NZ"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0EF9"/>
    <w:pPr>
      <w:ind w:left="709" w:hanging="709"/>
    </w:pPr>
    <w:rPr>
      <w:rFonts w:ascii="Palatino" w:hAnsi="Palatino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0EF9"/>
    <w:rPr>
      <w:rFonts w:ascii="Palatino" w:eastAsia="Times New Roman" w:hAnsi="Palatino"/>
      <w:lang w:val="en-GB" w:eastAsia="en-US"/>
    </w:rPr>
  </w:style>
  <w:style w:type="character" w:styleId="Strong">
    <w:name w:val="Strong"/>
    <w:basedOn w:val="DefaultParagraphFont"/>
    <w:uiPriority w:val="22"/>
    <w:qFormat/>
    <w:rsid w:val="00A30EF9"/>
    <w:rPr>
      <w:b/>
      <w:bCs/>
    </w:rPr>
  </w:style>
  <w:style w:type="paragraph" w:styleId="ListParagraph">
    <w:name w:val="List Paragraph"/>
    <w:basedOn w:val="Normal"/>
    <w:uiPriority w:val="34"/>
    <w:qFormat/>
    <w:rsid w:val="001C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.sutherland@royalsociety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ll.sutherland@royalsociety.org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4867-2C69-4FC4-A8B8-B2EB6EDB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</Template>
  <TotalTime>21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Gill Sutherland</cp:lastModifiedBy>
  <cp:revision>13</cp:revision>
  <dcterms:created xsi:type="dcterms:W3CDTF">2019-03-05T00:46:00Z</dcterms:created>
  <dcterms:modified xsi:type="dcterms:W3CDTF">2019-03-06T22:48:00Z</dcterms:modified>
</cp:coreProperties>
</file>